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FE0C4" w14:textId="7035E695" w:rsidR="00905EF7" w:rsidRDefault="00CD0EED">
      <w:pPr>
        <w:rPr>
          <w:rFonts w:asciiTheme="majorBidi" w:hAnsiTheme="majorBidi" w:cstheme="majorBidi"/>
        </w:rPr>
      </w:pPr>
      <w:r w:rsidRPr="00CD0EED">
        <w:rPr>
          <w:rFonts w:asciiTheme="majorBidi" w:hAnsiTheme="majorBidi" w:cstheme="majorBidi"/>
        </w:rPr>
        <w:tab/>
        <w:t>The di</w:t>
      </w:r>
      <w:r>
        <w:rPr>
          <w:rFonts w:asciiTheme="majorBidi" w:hAnsiTheme="majorBidi" w:cstheme="majorBidi"/>
        </w:rPr>
        <w:t xml:space="preserve">rector’s vision was focused strongly on reuse and sustainable environmental practices. The set was constructed from recycled and reused materials. As it happened, we were also reusing the lighting plot from the mainstage production of </w:t>
      </w:r>
      <w:r>
        <w:rPr>
          <w:rFonts w:asciiTheme="majorBidi" w:hAnsiTheme="majorBidi" w:cstheme="majorBidi"/>
          <w:i/>
          <w:iCs/>
        </w:rPr>
        <w:t>Legally Blonde</w:t>
      </w:r>
      <w:r>
        <w:rPr>
          <w:rFonts w:asciiTheme="majorBidi" w:hAnsiTheme="majorBidi" w:cstheme="majorBidi"/>
        </w:rPr>
        <w:t xml:space="preserve">. This also meant navigating the set of </w:t>
      </w:r>
      <w:r>
        <w:rPr>
          <w:rFonts w:asciiTheme="majorBidi" w:hAnsiTheme="majorBidi" w:cstheme="majorBidi"/>
          <w:i/>
          <w:iCs/>
        </w:rPr>
        <w:t>Legally Blonde</w:t>
      </w:r>
      <w:r>
        <w:rPr>
          <w:rFonts w:asciiTheme="majorBidi" w:hAnsiTheme="majorBidi" w:cstheme="majorBidi"/>
        </w:rPr>
        <w:t xml:space="preserve"> which included LED tape running along the headers, columns, and aprons. </w:t>
      </w:r>
    </w:p>
    <w:p w14:paraId="5EDBE2EE" w14:textId="7212B157" w:rsidR="00CD0EED" w:rsidRDefault="00CD0EED">
      <w:pPr>
        <w:rPr>
          <w:rFonts w:asciiTheme="majorBidi" w:hAnsiTheme="majorBidi" w:cstheme="majorBidi"/>
        </w:rPr>
      </w:pPr>
      <w:r>
        <w:rPr>
          <w:rFonts w:asciiTheme="majorBidi" w:hAnsiTheme="majorBidi" w:cstheme="majorBidi"/>
        </w:rPr>
        <w:tab/>
        <w:t xml:space="preserve">I wanted to embrace a watery quality with the lighting. Almost all the washes I used had a slow effect running in the background, so the stage rarely had static lighting. It was only for the somber moments that had everything was calm and still. </w:t>
      </w:r>
    </w:p>
    <w:p w14:paraId="522A3EE8" w14:textId="223852E1" w:rsidR="00CD0EED" w:rsidRDefault="00CD0EED">
      <w:pPr>
        <w:rPr>
          <w:rFonts w:asciiTheme="majorBidi" w:hAnsiTheme="majorBidi" w:cstheme="majorBidi"/>
        </w:rPr>
      </w:pPr>
      <w:r>
        <w:rPr>
          <w:rFonts w:asciiTheme="majorBidi" w:hAnsiTheme="majorBidi" w:cstheme="majorBidi"/>
        </w:rPr>
        <w:tab/>
        <w:t xml:space="preserve">The </w:t>
      </w:r>
      <w:r w:rsidR="000B1ED7">
        <w:rPr>
          <w:rFonts w:asciiTheme="majorBidi" w:hAnsiTheme="majorBidi" w:cstheme="majorBidi"/>
        </w:rPr>
        <w:t xml:space="preserve">coral reef was more of the most vibrant settings of the show. I used a bright blue for the LED tape with strong colorful effects running through the top wash. While the scenes set in the coral reef are primarily ones of the joy of exploration and friends, there are some more somber moments as well. Those moments had slower effects going to reinforce them. </w:t>
      </w:r>
    </w:p>
    <w:p w14:paraId="1FFF7613" w14:textId="77777777" w:rsidR="000B1ED7" w:rsidRDefault="000B1ED7">
      <w:pPr>
        <w:rPr>
          <w:rFonts w:asciiTheme="majorBidi" w:hAnsiTheme="majorBidi" w:cstheme="majorBidi"/>
        </w:rPr>
      </w:pPr>
      <w:r>
        <w:rPr>
          <w:rFonts w:asciiTheme="majorBidi" w:hAnsiTheme="majorBidi" w:cstheme="majorBidi"/>
        </w:rPr>
        <w:tab/>
        <w:t xml:space="preserve">The open ocean had a darker blue tone as Marlin navigates his way through unfamiliar waters. The general wash had less variety of colors for these scenes. The shark scene opens with a warning shade of orange to tame down for “Fish are Friends” and then pop alarm red for the chase sequence. </w:t>
      </w:r>
    </w:p>
    <w:p w14:paraId="407885DD" w14:textId="77777777" w:rsidR="000B1ED7" w:rsidRDefault="000B1ED7">
      <w:pPr>
        <w:rPr>
          <w:rFonts w:asciiTheme="majorBidi" w:hAnsiTheme="majorBidi" w:cstheme="majorBidi"/>
        </w:rPr>
      </w:pPr>
      <w:r>
        <w:rPr>
          <w:rFonts w:asciiTheme="majorBidi" w:hAnsiTheme="majorBidi" w:cstheme="majorBidi"/>
        </w:rPr>
        <w:tab/>
        <w:t xml:space="preserve">The Each Australian Current had faster movement to represent the current. This scene also leaned more toward the green to reinforce the turtle coloring as well as distinguish it more from the open ocean and other locations. </w:t>
      </w:r>
    </w:p>
    <w:p w14:paraId="65D05342" w14:textId="4F1E9E20" w:rsidR="000B1ED7" w:rsidRDefault="000B1ED7">
      <w:pPr>
        <w:rPr>
          <w:rFonts w:asciiTheme="majorBidi" w:hAnsiTheme="majorBidi" w:cstheme="majorBidi"/>
        </w:rPr>
      </w:pPr>
      <w:r>
        <w:rPr>
          <w:rFonts w:asciiTheme="majorBidi" w:hAnsiTheme="majorBidi" w:cstheme="majorBidi"/>
        </w:rPr>
        <w:tab/>
        <w:t xml:space="preserve">The aquarium is lit with the fake pale blue and fluorescent </w:t>
      </w:r>
      <w:r w:rsidR="00A76721">
        <w:rPr>
          <w:rFonts w:asciiTheme="majorBidi" w:hAnsiTheme="majorBidi" w:cstheme="majorBidi"/>
        </w:rPr>
        <w:t xml:space="preserve">white </w:t>
      </w:r>
      <w:r>
        <w:rPr>
          <w:rFonts w:asciiTheme="majorBidi" w:hAnsiTheme="majorBidi" w:cstheme="majorBidi"/>
        </w:rPr>
        <w:t>lighting</w:t>
      </w:r>
      <w:r w:rsidR="00A76721">
        <w:rPr>
          <w:rFonts w:asciiTheme="majorBidi" w:hAnsiTheme="majorBidi" w:cstheme="majorBidi"/>
        </w:rPr>
        <w:t xml:space="preserve">. This separates it from the ocean as there are several rapid switches back and forth as well as creating an unnatural environment for the fish trapped there. </w:t>
      </w:r>
    </w:p>
    <w:p w14:paraId="64A50D43" w14:textId="3B3A2E15" w:rsidR="00A76721" w:rsidRDefault="00A76721">
      <w:pPr>
        <w:rPr>
          <w:rFonts w:asciiTheme="majorBidi" w:hAnsiTheme="majorBidi" w:cstheme="majorBidi"/>
        </w:rPr>
      </w:pPr>
      <w:r>
        <w:rPr>
          <w:rFonts w:asciiTheme="majorBidi" w:hAnsiTheme="majorBidi" w:cstheme="majorBidi"/>
        </w:rPr>
        <w:tab/>
        <w:t xml:space="preserve">The vacationer interludes are primarily characteristic of bright sunlight. The vacationer </w:t>
      </w:r>
      <w:proofErr w:type="gramStart"/>
      <w:r>
        <w:rPr>
          <w:rFonts w:asciiTheme="majorBidi" w:hAnsiTheme="majorBidi" w:cstheme="majorBidi"/>
        </w:rPr>
        <w:t>has to</w:t>
      </w:r>
      <w:proofErr w:type="gramEnd"/>
      <w:r>
        <w:rPr>
          <w:rFonts w:asciiTheme="majorBidi" w:hAnsiTheme="majorBidi" w:cstheme="majorBidi"/>
        </w:rPr>
        <w:t xml:space="preserve"> deal with two scenes of the bright sun before tricking the seagulls to a calm sunset. This assists the vindication the vacationer receives from finally getting their snack. </w:t>
      </w:r>
    </w:p>
    <w:p w14:paraId="4206A1C3" w14:textId="68767E50" w:rsidR="00A76721" w:rsidRPr="00CD0EED" w:rsidRDefault="00A76721">
      <w:pPr>
        <w:rPr>
          <w:rFonts w:asciiTheme="majorBidi" w:hAnsiTheme="majorBidi" w:cstheme="majorBidi"/>
        </w:rPr>
      </w:pPr>
      <w:r>
        <w:rPr>
          <w:rFonts w:asciiTheme="majorBidi" w:hAnsiTheme="majorBidi" w:cstheme="majorBidi"/>
        </w:rPr>
        <w:tab/>
        <w:t xml:space="preserve">This show deals in a range of bright and colorful scenes only for things to dial back for the moments of Marlin and Nemo missing their family. While meeting many friends, they are quite isolated at times, and the lighting reflects those moments. </w:t>
      </w:r>
    </w:p>
    <w:sectPr w:rsidR="00A76721" w:rsidRPr="00CD0EED" w:rsidSect="00317711">
      <w:headerReference w:type="firs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410C3" w14:textId="77777777" w:rsidR="00352832" w:rsidRDefault="00352832" w:rsidP="00317711">
      <w:r>
        <w:separator/>
      </w:r>
    </w:p>
  </w:endnote>
  <w:endnote w:type="continuationSeparator" w:id="0">
    <w:p w14:paraId="32387720" w14:textId="77777777" w:rsidR="00352832" w:rsidRDefault="00352832" w:rsidP="00317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3BDF3" w14:textId="77777777" w:rsidR="00352832" w:rsidRDefault="00352832" w:rsidP="00317711">
      <w:r>
        <w:separator/>
      </w:r>
    </w:p>
  </w:footnote>
  <w:footnote w:type="continuationSeparator" w:id="0">
    <w:p w14:paraId="3F246898" w14:textId="77777777" w:rsidR="00352832" w:rsidRDefault="00352832" w:rsidP="003177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A1E59" w14:textId="5EA69B6E" w:rsidR="00317711" w:rsidRDefault="00317711">
    <w:pPr>
      <w:pStyle w:val="Header"/>
      <w:rPr>
        <w:rFonts w:asciiTheme="majorBidi" w:hAnsiTheme="majorBidi" w:cstheme="majorBidi"/>
      </w:rPr>
    </w:pPr>
    <w:r>
      <w:rPr>
        <w:rFonts w:asciiTheme="majorBidi" w:hAnsiTheme="majorBidi" w:cstheme="majorBidi"/>
      </w:rPr>
      <w:t>Nicholas Ryan</w:t>
    </w:r>
  </w:p>
  <w:p w14:paraId="38A5A40D" w14:textId="19E7F97C" w:rsidR="00317711" w:rsidRPr="00317711" w:rsidRDefault="00317711">
    <w:pPr>
      <w:pStyle w:val="Header"/>
      <w:rPr>
        <w:rFonts w:asciiTheme="majorBidi" w:hAnsiTheme="majorBidi" w:cstheme="majorBidi"/>
      </w:rPr>
    </w:pPr>
    <w:r>
      <w:rPr>
        <w:rFonts w:asciiTheme="majorBidi" w:hAnsiTheme="majorBidi" w:cstheme="majorBidi"/>
        <w:i/>
        <w:iCs/>
      </w:rPr>
      <w:t xml:space="preserve">Finding Nemo Jr. </w:t>
    </w:r>
    <w:r>
      <w:rPr>
        <w:rFonts w:asciiTheme="majorBidi" w:hAnsiTheme="majorBidi" w:cstheme="majorBidi"/>
      </w:rPr>
      <w:t xml:space="preserve"> Design Statement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018"/>
    <w:rsid w:val="000B1ED7"/>
    <w:rsid w:val="002D39F5"/>
    <w:rsid w:val="00317711"/>
    <w:rsid w:val="00352832"/>
    <w:rsid w:val="00625892"/>
    <w:rsid w:val="00905EF7"/>
    <w:rsid w:val="00925018"/>
    <w:rsid w:val="00A76721"/>
    <w:rsid w:val="00CD0E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46112290"/>
  <w15:chartTrackingRefBased/>
  <w15:docId w15:val="{A58C8243-502C-E84A-9C62-81C585FAE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7711"/>
    <w:pPr>
      <w:tabs>
        <w:tab w:val="center" w:pos="4680"/>
        <w:tab w:val="right" w:pos="9360"/>
      </w:tabs>
    </w:pPr>
  </w:style>
  <w:style w:type="character" w:customStyle="1" w:styleId="HeaderChar">
    <w:name w:val="Header Char"/>
    <w:basedOn w:val="DefaultParagraphFont"/>
    <w:link w:val="Header"/>
    <w:uiPriority w:val="99"/>
    <w:rsid w:val="00317711"/>
  </w:style>
  <w:style w:type="paragraph" w:styleId="Footer">
    <w:name w:val="footer"/>
    <w:basedOn w:val="Normal"/>
    <w:link w:val="FooterChar"/>
    <w:uiPriority w:val="99"/>
    <w:unhideWhenUsed/>
    <w:rsid w:val="00317711"/>
    <w:pPr>
      <w:tabs>
        <w:tab w:val="center" w:pos="4680"/>
        <w:tab w:val="right" w:pos="9360"/>
      </w:tabs>
    </w:pPr>
  </w:style>
  <w:style w:type="character" w:customStyle="1" w:styleId="FooterChar">
    <w:name w:val="Footer Char"/>
    <w:basedOn w:val="DefaultParagraphFont"/>
    <w:link w:val="Footer"/>
    <w:uiPriority w:val="99"/>
    <w:rsid w:val="00317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338</Words>
  <Characters>1932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L. Ryan</dc:creator>
  <cp:keywords/>
  <dc:description/>
  <cp:lastModifiedBy>Nicholas L. Ryan</cp:lastModifiedBy>
  <cp:revision>2</cp:revision>
  <dcterms:created xsi:type="dcterms:W3CDTF">2025-01-06T21:09:00Z</dcterms:created>
  <dcterms:modified xsi:type="dcterms:W3CDTF">2025-01-06T22:42:00Z</dcterms:modified>
</cp:coreProperties>
</file>